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750D" w:rsidRDefault="006E474C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Calculating Productivity</w:t>
      </w:r>
    </w:p>
    <w:p w:rsidR="00AD750D" w:rsidRDefault="00AD750D">
      <w:pPr>
        <w:widowControl w:val="0"/>
        <w:spacing w:line="240" w:lineRule="auto"/>
        <w:ind w:left="420" w:hanging="444"/>
        <w:rPr>
          <w:sz w:val="12"/>
          <w:szCs w:val="12"/>
        </w:rPr>
      </w:pPr>
    </w:p>
    <w:p w:rsidR="00AD750D" w:rsidRDefault="006E474C">
      <w:pPr>
        <w:widowControl w:val="0"/>
        <w:spacing w:line="240" w:lineRule="auto"/>
        <w:ind w:left="420" w:hanging="444"/>
        <w:rPr>
          <w:sz w:val="20"/>
          <w:szCs w:val="20"/>
        </w:rPr>
      </w:pPr>
      <w:r>
        <w:rPr>
          <w:sz w:val="20"/>
          <w:szCs w:val="20"/>
        </w:rPr>
        <w:t xml:space="preserve">Define; </w:t>
      </w:r>
      <w:r>
        <w:rPr>
          <w:i/>
          <w:sz w:val="20"/>
          <w:szCs w:val="20"/>
        </w:rPr>
        <w:t>gross productivity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net productivity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primary productivity </w:t>
      </w:r>
      <w:r>
        <w:rPr>
          <w:sz w:val="20"/>
          <w:szCs w:val="20"/>
        </w:rPr>
        <w:t xml:space="preserve">and </w:t>
      </w:r>
      <w:r>
        <w:rPr>
          <w:i/>
          <w:sz w:val="20"/>
          <w:szCs w:val="20"/>
        </w:rPr>
        <w:t>secondary productivity</w:t>
      </w:r>
      <w:r>
        <w:rPr>
          <w:sz w:val="20"/>
          <w:szCs w:val="20"/>
        </w:rPr>
        <w:t>.</w:t>
      </w:r>
    </w:p>
    <w:p w:rsidR="00AD750D" w:rsidRDefault="006E474C">
      <w:pPr>
        <w:widowControl w:val="0"/>
        <w:spacing w:line="240" w:lineRule="auto"/>
        <w:ind w:left="420" w:hanging="444"/>
        <w:rPr>
          <w:sz w:val="20"/>
          <w:szCs w:val="20"/>
        </w:rPr>
      </w:pPr>
      <w:r>
        <w:rPr>
          <w:sz w:val="20"/>
          <w:szCs w:val="20"/>
        </w:rPr>
        <w:t xml:space="preserve">Define and calculate both </w:t>
      </w:r>
      <w:r>
        <w:rPr>
          <w:i/>
          <w:sz w:val="20"/>
          <w:szCs w:val="20"/>
        </w:rPr>
        <w:t xml:space="preserve">gross primary productivity </w:t>
      </w:r>
      <w:r>
        <w:rPr>
          <w:sz w:val="20"/>
          <w:szCs w:val="20"/>
        </w:rPr>
        <w:t xml:space="preserve">(GPP) and </w:t>
      </w:r>
      <w:r>
        <w:rPr>
          <w:i/>
          <w:sz w:val="20"/>
          <w:szCs w:val="20"/>
        </w:rPr>
        <w:t xml:space="preserve">net primary productivity </w:t>
      </w:r>
      <w:r>
        <w:rPr>
          <w:sz w:val="20"/>
          <w:szCs w:val="20"/>
        </w:rPr>
        <w:t>(NPP) from given data.</w:t>
      </w:r>
    </w:p>
    <w:p w:rsidR="00AD750D" w:rsidRDefault="006E474C">
      <w:pPr>
        <w:widowControl w:val="0"/>
        <w:spacing w:line="240" w:lineRule="auto"/>
        <w:ind w:left="420" w:right="-60" w:hanging="444"/>
        <w:rPr>
          <w:sz w:val="20"/>
          <w:szCs w:val="20"/>
        </w:rPr>
      </w:pPr>
      <w:r>
        <w:rPr>
          <w:sz w:val="20"/>
          <w:szCs w:val="20"/>
        </w:rPr>
        <w:t xml:space="preserve">Define and calculate both </w:t>
      </w:r>
      <w:r>
        <w:rPr>
          <w:i/>
          <w:sz w:val="20"/>
          <w:szCs w:val="20"/>
        </w:rPr>
        <w:t xml:space="preserve">gross secondary productivity </w:t>
      </w:r>
      <w:r>
        <w:rPr>
          <w:sz w:val="20"/>
          <w:szCs w:val="20"/>
        </w:rPr>
        <w:t xml:space="preserve">(GSP) and </w:t>
      </w:r>
      <w:r>
        <w:rPr>
          <w:i/>
          <w:sz w:val="20"/>
          <w:szCs w:val="20"/>
        </w:rPr>
        <w:t xml:space="preserve">net secondary productivity </w:t>
      </w:r>
      <w:r>
        <w:rPr>
          <w:sz w:val="20"/>
          <w:szCs w:val="20"/>
        </w:rPr>
        <w:t>(NSP) from given data.</w:t>
      </w:r>
    </w:p>
    <w:p w:rsidR="00AD750D" w:rsidRDefault="00AD750D">
      <w:pPr>
        <w:widowControl w:val="0"/>
        <w:spacing w:line="240" w:lineRule="auto"/>
        <w:ind w:left="420" w:right="-60" w:hanging="444"/>
        <w:rPr>
          <w:sz w:val="12"/>
          <w:szCs w:val="12"/>
        </w:rPr>
      </w:pPr>
    </w:p>
    <w:p w:rsidR="00AD750D" w:rsidRDefault="006E474C">
      <w:pPr>
        <w:spacing w:line="240" w:lineRule="auto"/>
        <w:rPr>
          <w:b/>
        </w:rPr>
      </w:pPr>
      <w:r>
        <w:rPr>
          <w:b/>
        </w:rPr>
        <w:t>These problems are from Newport High School (</w:t>
      </w:r>
      <w:hyperlink r:id="rId5">
        <w:r>
          <w:rPr>
            <w:b/>
            <w:color w:val="000099"/>
            <w:u w:val="single"/>
          </w:rPr>
          <w:t>www.newportapes.com</w:t>
        </w:r>
      </w:hyperlink>
      <w:r>
        <w:rPr>
          <w:b/>
        </w:rPr>
        <w:t>)</w:t>
      </w:r>
    </w:p>
    <w:p w:rsidR="00AD750D" w:rsidRDefault="00AD750D">
      <w:pPr>
        <w:spacing w:line="240" w:lineRule="auto"/>
        <w:ind w:left="360" w:hanging="360"/>
      </w:pPr>
    </w:p>
    <w:p w:rsidR="00AD750D" w:rsidRDefault="006E474C">
      <w:pPr>
        <w:numPr>
          <w:ilvl w:val="0"/>
          <w:numId w:val="1"/>
        </w:numPr>
        <w:spacing w:line="240" w:lineRule="auto"/>
        <w:ind w:left="360"/>
        <w:contextualSpacing/>
      </w:pPr>
      <w:r>
        <w:t>If the GPP for a patch of f</w:t>
      </w:r>
      <w:r>
        <w:t>orest is 10 kg Carbon /m</w:t>
      </w:r>
      <w:r>
        <w:rPr>
          <w:vertAlign w:val="superscript"/>
        </w:rPr>
        <w:t>2</w:t>
      </w:r>
      <w:r>
        <w:t xml:space="preserve"> /year, and the amount of carbon dioxide LEAVING the ecosystem (</w:t>
      </w:r>
      <w:proofErr w:type="gramStart"/>
      <w:r>
        <w:t>don’t</w:t>
      </w:r>
      <w:proofErr w:type="gramEnd"/>
      <w:r>
        <w:t xml:space="preserve"> ask how we measured this!) is 5 kg Carbon /m</w:t>
      </w:r>
      <w:r>
        <w:rPr>
          <w:vertAlign w:val="superscript"/>
        </w:rPr>
        <w:t>2</w:t>
      </w:r>
      <w:r>
        <w:t xml:space="preserve"> /year, what is the NPP?</w:t>
      </w:r>
    </w:p>
    <w:p w:rsidR="00AD750D" w:rsidRDefault="00AD750D">
      <w:pPr>
        <w:spacing w:line="240" w:lineRule="auto"/>
        <w:rPr>
          <w:sz w:val="12"/>
          <w:szCs w:val="12"/>
        </w:rPr>
      </w:pPr>
    </w:p>
    <w:p w:rsidR="00AD750D" w:rsidRDefault="006E474C">
      <w:pPr>
        <w:spacing w:line="240" w:lineRule="auto"/>
        <w:ind w:left="360"/>
        <w:rPr>
          <w:color w:val="FF0000"/>
        </w:rPr>
      </w:pPr>
      <w:r>
        <w:rPr>
          <w:color w:val="FF0000"/>
        </w:rPr>
        <w:t>NPP is the actual biomass produced.</w:t>
      </w:r>
    </w:p>
    <w:p w:rsidR="00AD750D" w:rsidRDefault="006E474C">
      <w:pPr>
        <w:spacing w:line="240" w:lineRule="auto"/>
        <w:ind w:left="360"/>
        <w:rPr>
          <w:color w:val="FF0000"/>
        </w:rPr>
      </w:pPr>
      <w:r>
        <w:rPr>
          <w:color w:val="FF0000"/>
        </w:rPr>
        <w:t>GPP</w:t>
      </w:r>
      <w:r>
        <w:rPr>
          <w:b/>
          <w:color w:val="FF0000"/>
        </w:rPr>
        <w:t xml:space="preserve"> = </w:t>
      </w:r>
      <w:r>
        <w:rPr>
          <w:color w:val="FF0000"/>
        </w:rPr>
        <w:t>10 kg Carbon /m</w:t>
      </w:r>
      <w:r>
        <w:rPr>
          <w:color w:val="FF0000"/>
          <w:vertAlign w:val="superscript"/>
        </w:rPr>
        <w:t>2</w:t>
      </w:r>
      <w:r>
        <w:rPr>
          <w:color w:val="FF0000"/>
        </w:rPr>
        <w:t xml:space="preserve"> /year</w:t>
      </w:r>
    </w:p>
    <w:p w:rsidR="00AD750D" w:rsidRDefault="006E474C">
      <w:pPr>
        <w:spacing w:line="240" w:lineRule="auto"/>
        <w:ind w:left="360"/>
        <w:rPr>
          <w:color w:val="FF0000"/>
        </w:rPr>
      </w:pPr>
      <w:r>
        <w:rPr>
          <w:color w:val="FF0000"/>
        </w:rPr>
        <w:t>R = 5 kg Carbon /m</w:t>
      </w:r>
      <w:r>
        <w:rPr>
          <w:color w:val="FF0000"/>
          <w:vertAlign w:val="superscript"/>
        </w:rPr>
        <w:t>2</w:t>
      </w:r>
      <w:r>
        <w:rPr>
          <w:color w:val="FF0000"/>
        </w:rPr>
        <w:t xml:space="preserve"> /year</w:t>
      </w:r>
    </w:p>
    <w:p w:rsidR="00AD750D" w:rsidRDefault="006E474C">
      <w:pPr>
        <w:spacing w:line="240" w:lineRule="auto"/>
        <w:ind w:left="360"/>
        <w:rPr>
          <w:color w:val="FF0000"/>
        </w:rPr>
      </w:pPr>
      <w:r>
        <w:rPr>
          <w:color w:val="FF0000"/>
        </w:rPr>
        <w:t>GPP – R = NPP = 5 kg Carbon /m</w:t>
      </w:r>
      <w:r>
        <w:rPr>
          <w:color w:val="FF0000"/>
          <w:vertAlign w:val="superscript"/>
        </w:rPr>
        <w:t>2</w:t>
      </w:r>
      <w:r>
        <w:rPr>
          <w:color w:val="FF0000"/>
        </w:rPr>
        <w:t xml:space="preserve"> /year</w:t>
      </w:r>
    </w:p>
    <w:p w:rsidR="00AD750D" w:rsidRDefault="00AD750D">
      <w:pPr>
        <w:spacing w:line="240" w:lineRule="auto"/>
        <w:ind w:left="360" w:hanging="360"/>
        <w:rPr>
          <w:b/>
          <w:color w:val="670071"/>
        </w:rPr>
      </w:pPr>
    </w:p>
    <w:p w:rsidR="00AD750D" w:rsidRDefault="006E474C">
      <w:pPr>
        <w:spacing w:line="240" w:lineRule="auto"/>
        <w:ind w:left="360" w:hanging="360"/>
      </w:pPr>
      <w:r>
        <w:t>2.</w:t>
      </w:r>
      <w:r>
        <w:tab/>
        <w:t>In the patch of forest from Problem #1, how much energy is available at the producer level for herbivore consumption?  Assume 1 kg of carbon produces 10,000 kJ of energy.</w:t>
      </w:r>
    </w:p>
    <w:p w:rsidR="00AD750D" w:rsidRDefault="00AD750D">
      <w:pPr>
        <w:spacing w:line="240" w:lineRule="auto"/>
        <w:rPr>
          <w:sz w:val="12"/>
          <w:szCs w:val="12"/>
        </w:rPr>
      </w:pPr>
    </w:p>
    <w:p w:rsidR="00AD750D" w:rsidRDefault="006E474C">
      <w:pPr>
        <w:spacing w:line="240" w:lineRule="auto"/>
        <w:ind w:left="360"/>
        <w:rPr>
          <w:color w:val="FF0000"/>
        </w:rPr>
      </w:pPr>
      <w:r>
        <w:rPr>
          <w:color w:val="FF0000"/>
        </w:rPr>
        <w:t>5 kg Carbon /m</w:t>
      </w:r>
      <w:r>
        <w:rPr>
          <w:color w:val="FF0000"/>
          <w:vertAlign w:val="superscript"/>
        </w:rPr>
        <w:t>2</w:t>
      </w:r>
      <w:r>
        <w:rPr>
          <w:color w:val="FF0000"/>
        </w:rPr>
        <w:t xml:space="preserve"> /year x 10,000kJ/m</w:t>
      </w:r>
      <w:r>
        <w:rPr>
          <w:color w:val="FF0000"/>
          <w:vertAlign w:val="superscript"/>
        </w:rPr>
        <w:t>2</w:t>
      </w:r>
      <w:r>
        <w:rPr>
          <w:color w:val="FF0000"/>
        </w:rPr>
        <w:t>/year = 50,000 kJ</w:t>
      </w:r>
    </w:p>
    <w:p w:rsidR="00AD750D" w:rsidRDefault="00AD750D">
      <w:pPr>
        <w:spacing w:line="240" w:lineRule="auto"/>
      </w:pPr>
    </w:p>
    <w:p w:rsidR="00AD750D" w:rsidRDefault="006E474C">
      <w:pPr>
        <w:spacing w:line="240" w:lineRule="auto"/>
        <w:ind w:left="360" w:hanging="360"/>
      </w:pPr>
      <w:r>
        <w:t>3.</w:t>
      </w:r>
      <w:r>
        <w:tab/>
        <w:t xml:space="preserve">Imagine we run an experiment on the algae </w:t>
      </w:r>
      <w:proofErr w:type="spellStart"/>
      <w:r>
        <w:rPr>
          <w:i/>
        </w:rPr>
        <w:t>Cladophora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glomerata</w:t>
      </w:r>
      <w:proofErr w:type="spellEnd"/>
      <w:r>
        <w:t>.  We place equal amounts of algae into a light bottle and a dark (covered) bottle.  We immediately measure the dissolved oxygen (DO) in both bottles and find it is 10 mg/L</w:t>
      </w:r>
      <w:r>
        <w:t>.  We let both bottles sit for one week.  After one week, the light bottle has a DO value of 11 mg/L and the dark bottle has a DO value of 5 mg/L. Calculate respiration (R), net primary productivity (NPP) and gross primary productivity (GPP).</w:t>
      </w:r>
    </w:p>
    <w:p w:rsidR="00AD750D" w:rsidRDefault="00AD750D">
      <w:pPr>
        <w:spacing w:line="240" w:lineRule="auto"/>
        <w:ind w:left="360" w:hanging="360"/>
        <w:rPr>
          <w:sz w:val="12"/>
          <w:szCs w:val="12"/>
        </w:rPr>
      </w:pPr>
    </w:p>
    <w:p w:rsidR="00AD750D" w:rsidRDefault="006E474C">
      <w:pPr>
        <w:spacing w:line="240" w:lineRule="auto"/>
        <w:ind w:left="360"/>
        <w:rPr>
          <w:b/>
          <w:color w:val="FF0000"/>
        </w:rPr>
      </w:pPr>
      <w:r>
        <w:rPr>
          <w:color w:val="FF0000"/>
        </w:rPr>
        <w:t xml:space="preserve">(Light - Initial) = (11-10) = 1 mg/L/week = (GPP - R) = </w:t>
      </w:r>
      <w:r>
        <w:rPr>
          <w:b/>
          <w:color w:val="FF0000"/>
        </w:rPr>
        <w:t>NPP</w:t>
      </w:r>
    </w:p>
    <w:p w:rsidR="00AD750D" w:rsidRDefault="006E474C">
      <w:pPr>
        <w:spacing w:line="240" w:lineRule="auto"/>
        <w:ind w:left="360"/>
        <w:rPr>
          <w:b/>
          <w:color w:val="FF0000"/>
        </w:rPr>
      </w:pPr>
      <w:r>
        <w:rPr>
          <w:color w:val="FF0000"/>
        </w:rPr>
        <w:t xml:space="preserve">(Initial - Dark) = (10 - 5) = 5 mg/L/week = </w:t>
      </w:r>
      <w:r>
        <w:rPr>
          <w:b/>
          <w:color w:val="FF0000"/>
        </w:rPr>
        <w:t>R</w:t>
      </w:r>
    </w:p>
    <w:p w:rsidR="00AD750D" w:rsidRDefault="006E474C">
      <w:pPr>
        <w:spacing w:line="240" w:lineRule="auto"/>
        <w:ind w:left="360"/>
        <w:rPr>
          <w:b/>
          <w:color w:val="FF0000"/>
        </w:rPr>
      </w:pPr>
      <w:r>
        <w:rPr>
          <w:color w:val="FF0000"/>
        </w:rPr>
        <w:t xml:space="preserve">(Light - Dark) = (11 - 5) = 6 mg/L/week = (NPP + R) = </w:t>
      </w:r>
      <w:r>
        <w:rPr>
          <w:b/>
          <w:color w:val="FF0000"/>
        </w:rPr>
        <w:t>GPP</w:t>
      </w:r>
    </w:p>
    <w:p w:rsidR="00AD750D" w:rsidRDefault="00AD750D">
      <w:pPr>
        <w:spacing w:line="240" w:lineRule="auto"/>
      </w:pPr>
    </w:p>
    <w:p w:rsidR="00AD750D" w:rsidRDefault="006E474C">
      <w:pPr>
        <w:spacing w:line="240" w:lineRule="auto"/>
        <w:jc w:val="center"/>
        <w:rPr>
          <w:i/>
          <w:color w:val="1155CC"/>
          <w:sz w:val="20"/>
          <w:szCs w:val="20"/>
          <w:u w:val="single"/>
        </w:rPr>
      </w:pPr>
      <w:r>
        <w:rPr>
          <w:i/>
          <w:sz w:val="20"/>
          <w:szCs w:val="20"/>
        </w:rPr>
        <w:t>Reference for Light/Dark bottle experiments for calculating NPP:</w:t>
      </w:r>
      <w:hyperlink r:id="rId6">
        <w:r>
          <w:rPr>
            <w:i/>
            <w:sz w:val="20"/>
            <w:szCs w:val="20"/>
          </w:rPr>
          <w:t xml:space="preserve"> </w:t>
        </w:r>
      </w:hyperlink>
      <w:r>
        <w:fldChar w:fldCharType="begin"/>
      </w:r>
      <w:r>
        <w:instrText xml:space="preserve"> HYPERLINK "http://www.globalchange.umich.edu/globalchange1/current/lectures/kling/energyflow/energyflow.html" </w:instrText>
      </w:r>
      <w:r>
        <w:fldChar w:fldCharType="separate"/>
      </w:r>
      <w:r>
        <w:rPr>
          <w:i/>
          <w:color w:val="1155CC"/>
          <w:sz w:val="20"/>
          <w:szCs w:val="20"/>
          <w:u w:val="single"/>
        </w:rPr>
        <w:t>http://www.globalchange.umich.edu/globalchange1/curren</w:t>
      </w:r>
      <w:r>
        <w:rPr>
          <w:i/>
          <w:color w:val="1155CC"/>
          <w:sz w:val="20"/>
          <w:szCs w:val="20"/>
          <w:u w:val="single"/>
        </w:rPr>
        <w:t>t/lectures/kling/energyflow/energyflow.html</w:t>
      </w:r>
    </w:p>
    <w:p w:rsidR="00AD750D" w:rsidRDefault="006E474C">
      <w:pPr>
        <w:spacing w:line="240" w:lineRule="auto"/>
        <w:rPr>
          <w:b/>
        </w:rPr>
      </w:pPr>
      <w:r>
        <w:fldChar w:fldCharType="end"/>
      </w:r>
    </w:p>
    <w:p w:rsidR="00AD750D" w:rsidRDefault="00AD750D">
      <w:pPr>
        <w:spacing w:line="240" w:lineRule="auto"/>
      </w:pPr>
    </w:p>
    <w:p w:rsidR="00AD750D" w:rsidRDefault="006E474C">
      <w:pPr>
        <w:spacing w:line="240" w:lineRule="auto"/>
        <w:rPr>
          <w:b/>
        </w:rPr>
      </w:pPr>
      <w:r>
        <w:rPr>
          <w:b/>
        </w:rPr>
        <w:t>Productivity Practice Problems</w:t>
      </w:r>
    </w:p>
    <w:p w:rsidR="00AD750D" w:rsidRDefault="00AD750D">
      <w:pPr>
        <w:spacing w:line="240" w:lineRule="auto"/>
        <w:rPr>
          <w:sz w:val="12"/>
          <w:szCs w:val="12"/>
        </w:rPr>
      </w:pPr>
    </w:p>
    <w:p w:rsidR="00AD750D" w:rsidRDefault="006E474C">
      <w:pPr>
        <w:numPr>
          <w:ilvl w:val="0"/>
          <w:numId w:val="2"/>
        </w:numPr>
        <w:spacing w:line="240" w:lineRule="auto"/>
        <w:ind w:left="360"/>
        <w:contextualSpacing/>
      </w:pPr>
      <w:r>
        <w:t>Which will produce more apples; Orchard A with 1037 J/m</w:t>
      </w:r>
      <w:r>
        <w:rPr>
          <w:vertAlign w:val="superscript"/>
        </w:rPr>
        <w:t>2</w:t>
      </w:r>
      <w:r>
        <w:t>/day of NPP, Orchard B with 773 J/m</w:t>
      </w:r>
      <w:r>
        <w:rPr>
          <w:vertAlign w:val="superscript"/>
        </w:rPr>
        <w:t>2</w:t>
      </w:r>
      <w:r>
        <w:t>/day, or Orchard C with 2,000 J/m</w:t>
      </w:r>
      <w:r>
        <w:rPr>
          <w:vertAlign w:val="superscript"/>
        </w:rPr>
        <w:t>2</w:t>
      </w:r>
      <w:r>
        <w:t>/day?</w:t>
      </w:r>
    </w:p>
    <w:p w:rsidR="00AD750D" w:rsidRDefault="00AD750D">
      <w:pPr>
        <w:spacing w:line="240" w:lineRule="auto"/>
        <w:rPr>
          <w:sz w:val="12"/>
          <w:szCs w:val="12"/>
        </w:rPr>
      </w:pPr>
    </w:p>
    <w:p w:rsidR="00AD750D" w:rsidRDefault="006E474C">
      <w:pPr>
        <w:numPr>
          <w:ilvl w:val="0"/>
          <w:numId w:val="2"/>
        </w:numPr>
        <w:spacing w:line="240" w:lineRule="auto"/>
        <w:ind w:left="360"/>
        <w:contextualSpacing/>
      </w:pPr>
      <w:r>
        <w:t xml:space="preserve">Which will give you more crops (by mass); </w:t>
      </w:r>
      <w:r>
        <w:t xml:space="preserve">a </w:t>
      </w:r>
      <w:proofErr w:type="gramStart"/>
      <w:r>
        <w:t>corn field</w:t>
      </w:r>
      <w:proofErr w:type="gramEnd"/>
      <w:r>
        <w:t xml:space="preserve"> with a GPP of 5 kg/m</w:t>
      </w:r>
      <w:r>
        <w:rPr>
          <w:vertAlign w:val="superscript"/>
        </w:rPr>
        <w:t>2</w:t>
      </w:r>
      <w:r>
        <w:t>/harvest or a wheat field with a GPP of 10 kg/m</w:t>
      </w:r>
      <w:r>
        <w:rPr>
          <w:vertAlign w:val="superscript"/>
        </w:rPr>
        <w:t>2</w:t>
      </w:r>
      <w:r>
        <w:t>/harvest?</w:t>
      </w:r>
    </w:p>
    <w:p w:rsidR="00AD750D" w:rsidRDefault="00AD750D">
      <w:pPr>
        <w:spacing w:line="240" w:lineRule="auto"/>
        <w:rPr>
          <w:sz w:val="12"/>
          <w:szCs w:val="12"/>
        </w:rPr>
      </w:pPr>
    </w:p>
    <w:p w:rsidR="00AD750D" w:rsidRDefault="006E474C">
      <w:pPr>
        <w:numPr>
          <w:ilvl w:val="0"/>
          <w:numId w:val="2"/>
        </w:numPr>
        <w:spacing w:line="240" w:lineRule="auto"/>
        <w:ind w:left="360"/>
        <w:contextualSpacing/>
      </w:pPr>
      <w:r>
        <w:t>Assuming GPP of Forest A = GPP of Forest B = GPP of Forest C, which has the highest rate of respiration in its trees given that Forest A’s NPP = 1254 J/m</w:t>
      </w:r>
      <w:r>
        <w:rPr>
          <w:vertAlign w:val="superscript"/>
        </w:rPr>
        <w:t>2</w:t>
      </w:r>
      <w:r>
        <w:t>/day</w:t>
      </w:r>
      <w:proofErr w:type="gramStart"/>
      <w:r>
        <w:t>;</w:t>
      </w:r>
      <w:proofErr w:type="gramEnd"/>
      <w:r>
        <w:t xml:space="preserve"> Forest B’s NPP = 2157 J/m</w:t>
      </w:r>
      <w:r>
        <w:rPr>
          <w:vertAlign w:val="superscript"/>
        </w:rPr>
        <w:t>2</w:t>
      </w:r>
      <w:r>
        <w:t>/day and Forest C’s NPP = 779 J/m</w:t>
      </w:r>
      <w:r>
        <w:rPr>
          <w:vertAlign w:val="superscript"/>
        </w:rPr>
        <w:t>2</w:t>
      </w:r>
      <w:r>
        <w:t>/day?</w:t>
      </w:r>
    </w:p>
    <w:p w:rsidR="00AD750D" w:rsidRDefault="00AD750D">
      <w:pPr>
        <w:spacing w:line="240" w:lineRule="auto"/>
        <w:rPr>
          <w:sz w:val="12"/>
          <w:szCs w:val="12"/>
        </w:rPr>
      </w:pPr>
    </w:p>
    <w:p w:rsidR="00AD750D" w:rsidRDefault="006E474C">
      <w:pPr>
        <w:numPr>
          <w:ilvl w:val="0"/>
          <w:numId w:val="2"/>
        </w:numPr>
        <w:spacing w:line="240" w:lineRule="auto"/>
        <w:ind w:left="360"/>
        <w:contextualSpacing/>
      </w:pPr>
      <w:r>
        <w:t>Which has a higher rate of respiration</w:t>
      </w:r>
      <w:proofErr w:type="gramStart"/>
      <w:r>
        <w:t>;</w:t>
      </w:r>
      <w:proofErr w:type="gramEnd"/>
      <w:r>
        <w:t xml:space="preserve"> Bog A with NPP = 300 g/m</w:t>
      </w:r>
      <w:r>
        <w:rPr>
          <w:vertAlign w:val="superscript"/>
        </w:rPr>
        <w:t>2</w:t>
      </w:r>
      <w:r>
        <w:t>/day or Bog B with NPP = 100 g/m</w:t>
      </w:r>
      <w:r>
        <w:rPr>
          <w:vertAlign w:val="superscript"/>
        </w:rPr>
        <w:t>2</w:t>
      </w:r>
      <w:r>
        <w:t>/day?  (Assume GPP of Bog A = GPP of Bog B)</w:t>
      </w:r>
    </w:p>
    <w:p w:rsidR="00AD750D" w:rsidRDefault="00AD750D">
      <w:pPr>
        <w:spacing w:line="240" w:lineRule="auto"/>
        <w:rPr>
          <w:sz w:val="12"/>
          <w:szCs w:val="12"/>
        </w:rPr>
      </w:pPr>
    </w:p>
    <w:p w:rsidR="00AD750D" w:rsidRDefault="006E474C">
      <w:pPr>
        <w:numPr>
          <w:ilvl w:val="0"/>
          <w:numId w:val="2"/>
        </w:numPr>
        <w:spacing w:line="240" w:lineRule="auto"/>
        <w:ind w:left="360"/>
        <w:contextualSpacing/>
      </w:pPr>
      <w:r>
        <w:t>If a forest has a GPP of 200 J/m</w:t>
      </w:r>
      <w:r>
        <w:rPr>
          <w:vertAlign w:val="superscript"/>
        </w:rPr>
        <w:t>2</w:t>
      </w:r>
      <w:r>
        <w:t>/day an</w:t>
      </w:r>
      <w:r>
        <w:t>d 100 J/m</w:t>
      </w:r>
      <w:r>
        <w:rPr>
          <w:vertAlign w:val="superscript"/>
        </w:rPr>
        <w:t>2</w:t>
      </w:r>
      <w:r>
        <w:t>/day worth of carbon dioxide flows out of that forest, what is the NPP?</w:t>
      </w:r>
    </w:p>
    <w:p w:rsidR="00AD750D" w:rsidRDefault="00AD750D">
      <w:pPr>
        <w:spacing w:line="240" w:lineRule="auto"/>
        <w:rPr>
          <w:sz w:val="12"/>
          <w:szCs w:val="12"/>
        </w:rPr>
      </w:pPr>
    </w:p>
    <w:p w:rsidR="00AD750D" w:rsidRDefault="006E474C">
      <w:pPr>
        <w:numPr>
          <w:ilvl w:val="0"/>
          <w:numId w:val="2"/>
        </w:numPr>
        <w:spacing w:line="240" w:lineRule="auto"/>
        <w:ind w:left="360"/>
        <w:contextualSpacing/>
      </w:pPr>
      <w:r>
        <w:t xml:space="preserve">If a dark bottle loses 1 g of biomass/mL and a light bottle gains 5 g of biomass/mL, what is the NPP? What is the GPP? How </w:t>
      </w:r>
      <w:proofErr w:type="gramStart"/>
      <w:r>
        <w:t>can it be calculated</w:t>
      </w:r>
      <w:proofErr w:type="gramEnd"/>
      <w:r>
        <w:t>?</w:t>
      </w:r>
    </w:p>
    <w:p w:rsidR="00AD750D" w:rsidRDefault="00AD750D">
      <w:pPr>
        <w:spacing w:line="240" w:lineRule="auto"/>
        <w:rPr>
          <w:sz w:val="12"/>
          <w:szCs w:val="12"/>
        </w:rPr>
      </w:pPr>
    </w:p>
    <w:p w:rsidR="00AD750D" w:rsidRDefault="006E474C">
      <w:pPr>
        <w:numPr>
          <w:ilvl w:val="0"/>
          <w:numId w:val="2"/>
        </w:numPr>
        <w:spacing w:line="240" w:lineRule="auto"/>
        <w:ind w:left="360"/>
        <w:contextualSpacing/>
      </w:pPr>
      <w:r>
        <w:t>You start a light bottle/da</w:t>
      </w:r>
      <w:r>
        <w:t xml:space="preserve">rk bottle measurement on algae </w:t>
      </w:r>
      <w:r>
        <w:rPr>
          <w:i/>
        </w:rPr>
        <w:t>Species X</w:t>
      </w:r>
      <w:r>
        <w:t xml:space="preserve"> with 10 mg/L of DO in both bottles.  You let the bottles sit for one week so that photosynthesis and respiration rates </w:t>
      </w:r>
      <w:proofErr w:type="gramStart"/>
      <w:r>
        <w:t>can be calculated</w:t>
      </w:r>
      <w:proofErr w:type="gramEnd"/>
      <w:r>
        <w:t>.  At the end of one week, you have 7 mg/L of DO in your dark bottle and 10 mg/</w:t>
      </w:r>
      <w:r>
        <w:t>L of DO in your light bottle.  What is the NPP, GPP, and respiration?  Express your answers in moles of carbon per liter per week.  Remember 1 mg of DO contains approximately 3 x 10</w:t>
      </w:r>
      <w:r>
        <w:rPr>
          <w:vertAlign w:val="superscript"/>
        </w:rPr>
        <w:t>-5</w:t>
      </w:r>
      <w:r>
        <w:t xml:space="preserve"> moles of oxygen.</w:t>
      </w:r>
    </w:p>
    <w:p w:rsidR="00AD750D" w:rsidRDefault="00AD750D">
      <w:pPr>
        <w:spacing w:line="240" w:lineRule="auto"/>
      </w:pPr>
    </w:p>
    <w:p w:rsidR="00AD750D" w:rsidRDefault="006E474C">
      <w:pPr>
        <w:numPr>
          <w:ilvl w:val="0"/>
          <w:numId w:val="2"/>
        </w:numPr>
        <w:spacing w:line="240" w:lineRule="auto"/>
        <w:ind w:left="360"/>
        <w:contextualSpacing/>
      </w:pPr>
      <w:r>
        <w:t>Use the following information to respond to the prompts below the data table.</w:t>
      </w:r>
    </w:p>
    <w:p w:rsidR="00AD750D" w:rsidRDefault="00AD750D">
      <w:pPr>
        <w:spacing w:line="240" w:lineRule="auto"/>
        <w:rPr>
          <w:sz w:val="12"/>
          <w:szCs w:val="12"/>
        </w:rPr>
      </w:pPr>
    </w:p>
    <w:tbl>
      <w:tblPr>
        <w:tblStyle w:val="a"/>
        <w:tblW w:w="874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2895"/>
        <w:gridCol w:w="2955"/>
      </w:tblGrid>
      <w:tr w:rsidR="00AD750D"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50D" w:rsidRDefault="006E474C">
            <w:pPr>
              <w:widowControl w:val="0"/>
              <w:rPr>
                <w:b/>
              </w:rPr>
            </w:pPr>
            <w:r>
              <w:rPr>
                <w:b/>
              </w:rPr>
              <w:t>Trophic Level</w:t>
            </w:r>
          </w:p>
        </w:tc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50D" w:rsidRDefault="006E474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Net Production</w:t>
            </w:r>
          </w:p>
          <w:p w:rsidR="00AD750D" w:rsidRDefault="006E474C">
            <w:pPr>
              <w:widowControl w:val="0"/>
              <w:jc w:val="center"/>
              <w:rPr>
                <w:b/>
              </w:rPr>
            </w:pPr>
            <w:r>
              <w:lastRenderedPageBreak/>
              <w:t>(kJ m</w:t>
            </w:r>
            <w:r>
              <w:rPr>
                <w:vertAlign w:val="superscript"/>
              </w:rPr>
              <w:t>-2</w:t>
            </w:r>
            <w:r>
              <w:t>yr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50D" w:rsidRDefault="006E474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Respiration</w:t>
            </w:r>
          </w:p>
          <w:p w:rsidR="00AD750D" w:rsidRDefault="006E474C">
            <w:pPr>
              <w:widowControl w:val="0"/>
              <w:jc w:val="center"/>
              <w:rPr>
                <w:b/>
              </w:rPr>
            </w:pPr>
            <w:r>
              <w:lastRenderedPageBreak/>
              <w:t>(kJ m</w:t>
            </w:r>
            <w:r>
              <w:rPr>
                <w:vertAlign w:val="superscript"/>
              </w:rPr>
              <w:t>-2</w:t>
            </w:r>
            <w:r>
              <w:t>yr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</w:tr>
      <w:tr w:rsidR="00AD750D">
        <w:tc>
          <w:tcPr>
            <w:tcW w:w="2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50D" w:rsidRDefault="006E474C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Top Carnivores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50D" w:rsidRDefault="006E47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50D" w:rsidRDefault="006E47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D750D">
        <w:tc>
          <w:tcPr>
            <w:tcW w:w="2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50D" w:rsidRDefault="006E474C">
            <w:pPr>
              <w:spacing w:line="240" w:lineRule="auto"/>
              <w:rPr>
                <w:b/>
              </w:rPr>
            </w:pPr>
            <w:r>
              <w:rPr>
                <w:b/>
              </w:rPr>
              <w:t>Carnivores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50D" w:rsidRDefault="006E47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1321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50D" w:rsidRDefault="006E47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AD750D">
        <w:tc>
          <w:tcPr>
            <w:tcW w:w="2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50D" w:rsidRDefault="006E474C">
            <w:pPr>
              <w:spacing w:line="240" w:lineRule="auto"/>
              <w:rPr>
                <w:b/>
              </w:rPr>
            </w:pPr>
            <w:r>
              <w:rPr>
                <w:b/>
              </w:rPr>
              <w:t>Herbivores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50D" w:rsidRDefault="006E47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6178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50D" w:rsidRDefault="006E47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7900</w:t>
            </w:r>
          </w:p>
        </w:tc>
      </w:tr>
      <w:tr w:rsidR="00AD750D">
        <w:tc>
          <w:tcPr>
            <w:tcW w:w="2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50D" w:rsidRDefault="006E474C">
            <w:pPr>
              <w:spacing w:line="240" w:lineRule="auto"/>
              <w:rPr>
                <w:b/>
              </w:rPr>
            </w:pPr>
            <w:r>
              <w:rPr>
                <w:b/>
              </w:rPr>
              <w:t>Producers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50D" w:rsidRDefault="006E47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36922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750D" w:rsidRDefault="006E474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50060</w:t>
            </w:r>
          </w:p>
        </w:tc>
      </w:tr>
    </w:tbl>
    <w:p w:rsidR="00AD750D" w:rsidRDefault="006E474C">
      <w:pPr>
        <w:spacing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AD750D" w:rsidRDefault="006E474C">
      <w:pPr>
        <w:spacing w:line="240" w:lineRule="auto"/>
        <w:ind w:left="720" w:hanging="360"/>
      </w:pPr>
      <w:r>
        <w:t>a)</w:t>
      </w:r>
      <w:r>
        <w:tab/>
      </w:r>
      <w:r>
        <w:t>Draw a pyramid of productivity for this data.</w:t>
      </w:r>
    </w:p>
    <w:p w:rsidR="00AD750D" w:rsidRDefault="006E474C">
      <w:pPr>
        <w:spacing w:line="240" w:lineRule="auto"/>
        <w:ind w:left="720" w:hanging="360"/>
      </w:pPr>
      <w:r>
        <w:t>b)</w:t>
      </w:r>
      <w:r>
        <w:tab/>
        <w:t>Calculate GSP for each of the trophic levels indicated above.</w:t>
      </w:r>
    </w:p>
    <w:p w:rsidR="00AD750D" w:rsidRDefault="006E474C">
      <w:pPr>
        <w:spacing w:line="240" w:lineRule="auto"/>
        <w:ind w:left="720" w:hanging="360"/>
      </w:pPr>
      <w:r>
        <w:t>c)</w:t>
      </w:r>
      <w:r>
        <w:tab/>
        <w:t>Identify what information is unaccounted for in the data and outline how this is important to determining the productivity of a consumer.</w:t>
      </w:r>
    </w:p>
    <w:p w:rsidR="00AD750D" w:rsidRDefault="006E474C">
      <w:pPr>
        <w:spacing w:line="240" w:lineRule="auto"/>
        <w:ind w:left="720" w:hanging="360"/>
      </w:pPr>
      <w:r>
        <w:t>d)</w:t>
      </w:r>
      <w:r>
        <w:tab/>
        <w:t>E</w:t>
      </w:r>
      <w:r>
        <w:t>xplain why pyramids of productivity must always be upright and cannot be inverted</w:t>
      </w:r>
    </w:p>
    <w:p w:rsidR="00AD750D" w:rsidRDefault="00AD750D">
      <w:pPr>
        <w:spacing w:line="240" w:lineRule="auto"/>
        <w:ind w:left="720" w:hanging="360"/>
      </w:pPr>
    </w:p>
    <w:sectPr w:rsidR="00AD750D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94489"/>
    <w:multiLevelType w:val="multilevel"/>
    <w:tmpl w:val="0A8C11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021E7E"/>
    <w:multiLevelType w:val="multilevel"/>
    <w:tmpl w:val="00C6FB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0D"/>
    <w:rsid w:val="006E474C"/>
    <w:rsid w:val="00A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9F0FF-087D-4F45-AF42-CE97FEFC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change.umich.edu/globalchange1/current/lectures/kling/energyflow/energyflow.html" TargetMode="External"/><Relationship Id="rId5" Type="http://schemas.openxmlformats.org/officeDocument/2006/relationships/hyperlink" Target="http://www.newportap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3406</Characters>
  <Application>Microsoft Office Word</Application>
  <DocSecurity>0</DocSecurity>
  <Lines>50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James L</dc:creator>
  <cp:lastModifiedBy>Carter, James L</cp:lastModifiedBy>
  <cp:revision>2</cp:revision>
  <dcterms:created xsi:type="dcterms:W3CDTF">2017-09-15T16:06:00Z</dcterms:created>
  <dcterms:modified xsi:type="dcterms:W3CDTF">2017-09-15T16:06:00Z</dcterms:modified>
</cp:coreProperties>
</file>